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B9F" w:rsidRPr="004F0063" w:rsidRDefault="00F36B9F" w:rsidP="00F36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F00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Stargard: Zagospodarowanie terenu dz. nr geod. 753/2 przy kontenerowym obiekcie rekreacyjno-sportowym w </w:t>
      </w:r>
      <w:proofErr w:type="spellStart"/>
      <w:r w:rsidRPr="004F00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Lipniku</w:t>
      </w:r>
      <w:proofErr w:type="spellEnd"/>
      <w:r w:rsidRPr="004F00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Etap III. </w:t>
      </w:r>
      <w:r w:rsidRPr="004F00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4F00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OGŁOSZENIE O UDZIELENIU ZAMÓWIENIA - Roboty budowlane </w:t>
      </w:r>
    </w:p>
    <w:p w:rsidR="004F0063" w:rsidRPr="00F36B9F" w:rsidRDefault="004F0063" w:rsidP="00F36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6B9F" w:rsidRPr="00F36B9F" w:rsidRDefault="00F36B9F" w:rsidP="004F0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36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6B9F" w:rsidRPr="00F36B9F" w:rsidRDefault="00F36B9F" w:rsidP="004F0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F36B9F" w:rsidRPr="00F36B9F" w:rsidRDefault="00F36B9F" w:rsidP="004F0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36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6B9F" w:rsidRPr="00F36B9F" w:rsidRDefault="00F36B9F" w:rsidP="004F0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F36B9F" w:rsidRPr="00F36B9F" w:rsidRDefault="00F36B9F" w:rsidP="004F0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F36B9F" w:rsidRPr="00F36B9F" w:rsidRDefault="00F36B9F" w:rsidP="004F0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36B9F" w:rsidRPr="00F36B9F" w:rsidRDefault="00F36B9F" w:rsidP="004F0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F36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6B9F" w:rsidRPr="00F36B9F" w:rsidRDefault="00F36B9F" w:rsidP="004F0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36B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588833-N-2017 </w:t>
      </w:r>
    </w:p>
    <w:p w:rsidR="00F36B9F" w:rsidRPr="00F36B9F" w:rsidRDefault="00F36B9F" w:rsidP="004F0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F36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6B9F" w:rsidRPr="00F36B9F" w:rsidRDefault="00F36B9F" w:rsidP="004F0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36B9F" w:rsidRPr="00F36B9F" w:rsidRDefault="00F36B9F" w:rsidP="004F0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6B9F" w:rsidRPr="00F36B9F" w:rsidRDefault="00F36B9F" w:rsidP="004F0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B9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36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6B9F" w:rsidRPr="00F36B9F" w:rsidRDefault="00F36B9F" w:rsidP="004F0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6B9F" w:rsidRPr="00F36B9F" w:rsidRDefault="00F36B9F" w:rsidP="004F0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F36B9F" w:rsidRPr="00F36B9F" w:rsidRDefault="00F36B9F" w:rsidP="004F0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Stargard, Krajowy numer identyfikacyjny , ul. ul. Rynek Staromiejski  5, 73110   Stargard, woj. zachodniopomorskie, państwo Polska, tel. 915 613 410, e-mail sekretariat@gmina.stargard.pl, faks 915 613 411. </w:t>
      </w:r>
      <w:r w:rsidRPr="00F36B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F36B9F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F36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www.bip.gmina.stargard.pl </w:t>
      </w:r>
    </w:p>
    <w:p w:rsidR="004F0063" w:rsidRDefault="004F0063" w:rsidP="004F00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36B9F" w:rsidRPr="00F36B9F" w:rsidRDefault="00F36B9F" w:rsidP="004F0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F36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6B9F" w:rsidRPr="00F36B9F" w:rsidRDefault="00F36B9F" w:rsidP="004F0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B9F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F36B9F" w:rsidRPr="00F36B9F" w:rsidRDefault="00F36B9F" w:rsidP="004F0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B9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F36B9F" w:rsidRPr="00F36B9F" w:rsidRDefault="00F36B9F" w:rsidP="004F0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F36B9F" w:rsidRPr="00F36B9F" w:rsidRDefault="00F36B9F" w:rsidP="004F0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Zagospodarowanie terenu dz. nr geod. 753/2 przy kontenerowym obiekcie rekreacyjno-sportowym w </w:t>
      </w:r>
      <w:proofErr w:type="spellStart"/>
      <w:r w:rsidRPr="00F36B9F">
        <w:rPr>
          <w:rFonts w:ascii="Times New Roman" w:eastAsia="Times New Roman" w:hAnsi="Times New Roman" w:cs="Times New Roman"/>
          <w:sz w:val="24"/>
          <w:szCs w:val="24"/>
          <w:lang w:eastAsia="pl-PL"/>
        </w:rPr>
        <w:t>Lipniku</w:t>
      </w:r>
      <w:proofErr w:type="spellEnd"/>
      <w:r w:rsidRPr="00F36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Etap III. </w:t>
      </w:r>
    </w:p>
    <w:p w:rsidR="00F36B9F" w:rsidRPr="00F36B9F" w:rsidRDefault="00F36B9F" w:rsidP="004F0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F36B9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F36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6B9F" w:rsidRPr="00F36B9F" w:rsidRDefault="00F36B9F" w:rsidP="004F0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GKI.271.106.2017. </w:t>
      </w:r>
      <w:proofErr w:type="spellStart"/>
      <w:r w:rsidRPr="00F36B9F">
        <w:rPr>
          <w:rFonts w:ascii="Times New Roman" w:eastAsia="Times New Roman" w:hAnsi="Times New Roman" w:cs="Times New Roman"/>
          <w:sz w:val="24"/>
          <w:szCs w:val="24"/>
          <w:lang w:eastAsia="pl-PL"/>
        </w:rPr>
        <w:t>GCh</w:t>
      </w:r>
      <w:proofErr w:type="spellEnd"/>
      <w:r w:rsidRPr="00F36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F36B9F" w:rsidRPr="00F36B9F" w:rsidRDefault="00F36B9F" w:rsidP="004F0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F36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6B9F" w:rsidRPr="00F36B9F" w:rsidRDefault="00F36B9F" w:rsidP="004F0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F36B9F" w:rsidRPr="00F36B9F" w:rsidRDefault="00F36B9F" w:rsidP="004F0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F36B9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36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6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F36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6B9F" w:rsidRPr="00F36B9F" w:rsidRDefault="00F36B9F" w:rsidP="004F0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Zagospodarowanie terenu dz. nr geod. 753/2 przy kontenerowym obiekcie rekreacyjno-sportowym w </w:t>
      </w:r>
      <w:proofErr w:type="spellStart"/>
      <w:r w:rsidRPr="00F36B9F">
        <w:rPr>
          <w:rFonts w:ascii="Times New Roman" w:eastAsia="Times New Roman" w:hAnsi="Times New Roman" w:cs="Times New Roman"/>
          <w:sz w:val="24"/>
          <w:szCs w:val="24"/>
          <w:lang w:eastAsia="pl-PL"/>
        </w:rPr>
        <w:t>Lipniku</w:t>
      </w:r>
      <w:proofErr w:type="spellEnd"/>
      <w:r w:rsidRPr="00F36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Etap III. Zagospodarowanie terenu dz. nr geod. 753/2 przy kontenerowym obiekcie rekreacyjno-sportowym w </w:t>
      </w:r>
      <w:proofErr w:type="spellStart"/>
      <w:r w:rsidRPr="00F36B9F">
        <w:rPr>
          <w:rFonts w:ascii="Times New Roman" w:eastAsia="Times New Roman" w:hAnsi="Times New Roman" w:cs="Times New Roman"/>
          <w:sz w:val="24"/>
          <w:szCs w:val="24"/>
          <w:lang w:eastAsia="pl-PL"/>
        </w:rPr>
        <w:t>Lipniku</w:t>
      </w:r>
      <w:proofErr w:type="spellEnd"/>
      <w:r w:rsidRPr="00F36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Etap III wg dokumentacji (załącznik nr 11) projektowo- kosztorysowej wchodzą: 1) Projekt budowlano- wykonawczy- opis (Architektura, Konstrukcja, Instalacje sanitarne). Projekt zagospodarowania terenu, plansza podstawowa i wymiarowa- rysunek. Projekt chodnika w pasie drogowym ul Lipowa (dz. nr 26)- rysunek. Boisko rekreacyjne do gry w siatkówkę- rysunek. Ogrodzenie od strony ulicy- rysunek </w:t>
      </w:r>
      <w:proofErr w:type="spellStart"/>
      <w:r w:rsidRPr="00F36B9F">
        <w:rPr>
          <w:rFonts w:ascii="Times New Roman" w:eastAsia="Times New Roman" w:hAnsi="Times New Roman" w:cs="Times New Roman"/>
          <w:sz w:val="24"/>
          <w:szCs w:val="24"/>
          <w:lang w:eastAsia="pl-PL"/>
        </w:rPr>
        <w:t>Piłkochwyt</w:t>
      </w:r>
      <w:proofErr w:type="spellEnd"/>
      <w:r w:rsidRPr="00F36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rysunek. 2) Informacja dot. Bezpieczeństwa i Ochrony Zdrowia. 3) Projekt budowlano- wykonawczy- opis (Elektryczne). Projekt zagospodarowania terenu </w:t>
      </w:r>
      <w:r w:rsidRPr="00F36B9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plan linii kablowej 0,4 </w:t>
      </w:r>
      <w:proofErr w:type="spellStart"/>
      <w:r w:rsidRPr="00F36B9F">
        <w:rPr>
          <w:rFonts w:ascii="Times New Roman" w:eastAsia="Times New Roman" w:hAnsi="Times New Roman" w:cs="Times New Roman"/>
          <w:sz w:val="24"/>
          <w:szCs w:val="24"/>
          <w:lang w:eastAsia="pl-PL"/>
        </w:rPr>
        <w:t>kv</w:t>
      </w:r>
      <w:proofErr w:type="spellEnd"/>
      <w:r w:rsidRPr="00F36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oświetlenia zewnętrznego- rysunek. Schemat strukturalny zasilania rozdzielnicy TB i TB1oraz oświetlenia zewnętrznego- rysunek. Wiata, rzut przyziemia plan instalacji elektrycznej- rysunek. Słup oświetleniowy z oprawą LED- rysunek. Głębokość ułożenia kabli w ziemi oraz odległości między nimi przy skrzyżowaniach i zbliżeniach WG N SEP E- 004- rysunek. 4) Specyfikacja Wykonania i Odbioru Robót- branża ogólnobudowlana. 5) Specyfikacja Wykonania i Odbioru Robót- branża elektryczna 6) Przedmiar robót – ogólnobudowlane. 7) Przedmiar robót- elektryczna. 4.Lokalizacja zadania inwestycyjnego Teren gminy Stargard – miejscowość Lipnik. 5.Gwarancja i rękojmia Zamawiający żąda udzielenia przez wykonawcę: Gwarancji na okres minimum 36 miesięcy (</w:t>
      </w:r>
      <w:proofErr w:type="spellStart"/>
      <w:r w:rsidRPr="00F36B9F">
        <w:rPr>
          <w:rFonts w:ascii="Times New Roman" w:eastAsia="Times New Roman" w:hAnsi="Times New Roman" w:cs="Times New Roman"/>
          <w:sz w:val="24"/>
          <w:szCs w:val="24"/>
          <w:lang w:eastAsia="pl-PL"/>
        </w:rPr>
        <w:t>max</w:t>
      </w:r>
      <w:proofErr w:type="spellEnd"/>
      <w:r w:rsidRPr="00F36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60 miesięcy) od daty odbioru poszczególnych robót. Oferty zawierające krótszy termin gwarancji, będą przez zamawiającego odrzucone, jako niespełniające warunków Specyfikacji istotnych warunków zamówienia. Proponowany okres gwarancji jest jednym z kryteriów oceny ofert. 6. Wykonawca załączy do dokumentów o których mowa w Rozdziale VI ust. 3 </w:t>
      </w:r>
      <w:proofErr w:type="spellStart"/>
      <w:r w:rsidRPr="00F36B9F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F36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uproszczony kosztorys ofertowy, obejmujący wycenę prac ujętych w dokumentacji projektowej. Kosztorys należy opracować na podstawie całej dokumentacji projektowej o której mowa w Rozdziale 3 ust. 3 </w:t>
      </w:r>
      <w:proofErr w:type="spellStart"/>
      <w:r w:rsidRPr="00F36B9F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F36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przypadku rozbieżności pomiędzy dokumentacją projektową i przedmiarem robót należy przyjąć, że prawidłowo określono wielkość robót w dokumentacji budowlano- wykonawczej. Zamawiający wyjaśnia że przedmiar robót należy traktować wyłącznie jako dokumenty pomocnicze przy ustalaniu ceny oferty. Ostateczną cenę ryczałtową za wykonane prace podaje w formularzu ofertowym (załącznik nr 1 do </w:t>
      </w:r>
      <w:proofErr w:type="spellStart"/>
      <w:r w:rsidRPr="00F36B9F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F36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W przypadku rozbieżności ceny pomiędzy formularzem ofertowym a uproszczonym kosztorysem ofertowym, Zamawiający uzna, że właściwą wielkość wpisano w formularzu ofertowym, stanowiącym załącznik nr 1 do </w:t>
      </w:r>
      <w:proofErr w:type="spellStart"/>
      <w:r w:rsidRPr="00F36B9F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F36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7. Wykonawca najpóźniej w dniu podpisania umowy przedłoży Zamawiającemu kosztorys szczegółowy dot. robót budowlanych. </w:t>
      </w:r>
    </w:p>
    <w:p w:rsidR="004F0063" w:rsidRDefault="004F0063" w:rsidP="004F00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36B9F" w:rsidRPr="00F36B9F" w:rsidRDefault="00F36B9F" w:rsidP="004F0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F36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36B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36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F36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6B9F" w:rsidRPr="00F36B9F" w:rsidRDefault="00F36B9F" w:rsidP="004F0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36B9F" w:rsidRPr="00F36B9F" w:rsidRDefault="00F36B9F" w:rsidP="004F0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F36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45100000-8</w:t>
      </w:r>
    </w:p>
    <w:p w:rsidR="00F36B9F" w:rsidRPr="00F36B9F" w:rsidRDefault="00F36B9F" w:rsidP="004F0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6B9F" w:rsidRPr="00F36B9F" w:rsidRDefault="00F36B9F" w:rsidP="004F0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F36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45220000-5, 45223000-6, 45212140-9, 45112720-8, 45310000-3, 45400000-1, 45500000-2, 45111291-4, 45223200-8, 45262210-6, 45262210-6, 45262300-4, 45262310-7 </w:t>
      </w:r>
    </w:p>
    <w:p w:rsidR="004F0063" w:rsidRDefault="004F0063" w:rsidP="004F0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F36B9F" w:rsidRPr="00F36B9F" w:rsidRDefault="00F36B9F" w:rsidP="004F0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B9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F36B9F" w:rsidRPr="00F36B9F" w:rsidRDefault="00F36B9F" w:rsidP="004F0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F36B9F" w:rsidRPr="00F36B9F" w:rsidRDefault="00F36B9F" w:rsidP="004F0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B9F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F36B9F" w:rsidRPr="00F36B9F" w:rsidRDefault="00F36B9F" w:rsidP="004F0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F36B9F" w:rsidRPr="00F36B9F" w:rsidRDefault="00F36B9F" w:rsidP="004F0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B9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F36B9F" w:rsidRPr="00F36B9F" w:rsidRDefault="00F36B9F" w:rsidP="004F0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4F0063" w:rsidRDefault="004F0063" w:rsidP="004F0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F36B9F" w:rsidRPr="00F36B9F" w:rsidRDefault="00F36B9F" w:rsidP="004F0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B9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45"/>
      </w:tblGrid>
      <w:tr w:rsidR="00F36B9F" w:rsidRPr="00F36B9F" w:rsidTr="00F36B9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36B9F" w:rsidRPr="00F36B9F" w:rsidRDefault="00F36B9F" w:rsidP="004F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6B9F" w:rsidRPr="00F36B9F" w:rsidTr="00F36B9F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36B9F" w:rsidRPr="00F36B9F" w:rsidRDefault="00F36B9F" w:rsidP="004F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36B9F" w:rsidRPr="00F36B9F" w:rsidTr="00F36B9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36B9F" w:rsidRPr="00F36B9F" w:rsidRDefault="00F36B9F" w:rsidP="004F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F36B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16/10/2017 </w:t>
            </w:r>
            <w:r w:rsidRPr="00F36B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F36B9F" w:rsidRPr="00F36B9F" w:rsidRDefault="00F36B9F" w:rsidP="004F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36B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64345.87 </w:t>
            </w:r>
            <w:r w:rsidRPr="00F36B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36B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F36B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F36B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36B9F" w:rsidRPr="00F36B9F" w:rsidRDefault="00F36B9F" w:rsidP="004F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F36B9F" w:rsidRPr="00F36B9F" w:rsidRDefault="00F36B9F" w:rsidP="004F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B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F36B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B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 tym: </w:t>
            </w:r>
            <w:r w:rsidRPr="00F36B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F36B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F36B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F36B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4F0063" w:rsidRDefault="004F0063" w:rsidP="004F0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F36B9F" w:rsidRPr="00F36B9F" w:rsidRDefault="00F36B9F" w:rsidP="004F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F36B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F36B9F" w:rsidRPr="00F36B9F" w:rsidRDefault="00F36B9F" w:rsidP="004F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F36B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36B9F" w:rsidRPr="00F36B9F" w:rsidRDefault="00F36B9F" w:rsidP="004F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B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F36B9F" w:rsidRPr="00F36B9F" w:rsidRDefault="00F36B9F" w:rsidP="004F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B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36B9F" w:rsidRPr="00F36B9F" w:rsidRDefault="00F36B9F" w:rsidP="004F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6B9F" w:rsidRPr="00F36B9F" w:rsidRDefault="00F36B9F" w:rsidP="004F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B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Zakład Ogólnobudowlany Instalatorstwo i Pomiary Elektryczne Zygmunt Majewski </w:t>
            </w:r>
            <w:r w:rsidRPr="00F36B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36B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Kołłątaja 20 </w:t>
            </w:r>
            <w:r w:rsidRPr="00F36B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73-110 </w:t>
            </w:r>
            <w:r w:rsidRPr="00F36B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Stargard </w:t>
            </w:r>
            <w:r w:rsidRPr="00F36B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zachodniopomorskie </w:t>
            </w:r>
            <w:r w:rsidRPr="00F36B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B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F36B9F" w:rsidRPr="00F36B9F" w:rsidRDefault="00F36B9F" w:rsidP="004F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B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36B9F" w:rsidRPr="00F36B9F" w:rsidRDefault="00F36B9F" w:rsidP="004F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B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36B9F" w:rsidRPr="00F36B9F" w:rsidRDefault="00F36B9F" w:rsidP="004F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B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36B9F" w:rsidRPr="00F36B9F" w:rsidRDefault="00F36B9F" w:rsidP="004F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B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36B9F" w:rsidRPr="00F36B9F" w:rsidRDefault="00F36B9F" w:rsidP="004F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B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36B9F" w:rsidRPr="00F36B9F" w:rsidRDefault="00F36B9F" w:rsidP="004F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6B9F" w:rsidRPr="00F36B9F" w:rsidRDefault="00F36B9F" w:rsidP="004F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B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r w:rsidRPr="00F36B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F36B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</w:t>
            </w:r>
            <w:r w:rsidRPr="00F36B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</w:t>
            </w:r>
            <w:r w:rsidRPr="00F36B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</w:t>
            </w:r>
            <w:r w:rsidRPr="00F36B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</w:t>
            </w:r>
            <w:r w:rsidRPr="00F36B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B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F36B9F" w:rsidRPr="00F36B9F" w:rsidRDefault="00F36B9F" w:rsidP="004F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B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F36B9F" w:rsidRPr="00F36B9F" w:rsidRDefault="00F36B9F" w:rsidP="004F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B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F36B9F" w:rsidRPr="00F36B9F" w:rsidRDefault="00F36B9F" w:rsidP="004F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B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36B9F" w:rsidRPr="00F36B9F" w:rsidRDefault="00F36B9F" w:rsidP="004F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B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F36B9F" w:rsidRPr="00F36B9F" w:rsidRDefault="00F36B9F" w:rsidP="004F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B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36B9F" w:rsidRPr="00F36B9F" w:rsidRDefault="00F36B9F" w:rsidP="004F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F36B9F" w:rsidRPr="00F36B9F" w:rsidRDefault="00F36B9F" w:rsidP="004F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F36B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107489 </w:t>
            </w:r>
            <w:r w:rsidRPr="00F36B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107489 </w:t>
            </w:r>
            <w:r w:rsidRPr="00F36B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107489 </w:t>
            </w:r>
            <w:r w:rsidRPr="00F36B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F36B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F36B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36B9F" w:rsidRPr="00F36B9F" w:rsidRDefault="00F36B9F" w:rsidP="004F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F36B9F" w:rsidRPr="00F36B9F" w:rsidRDefault="00F36B9F" w:rsidP="004F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B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F36B9F" w:rsidRPr="00F36B9F" w:rsidRDefault="00F36B9F" w:rsidP="004F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B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F36B9F" w:rsidRPr="00F36B9F" w:rsidRDefault="00F36B9F" w:rsidP="004F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B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F36B9F" w:rsidRPr="00F36B9F" w:rsidRDefault="00F36B9F" w:rsidP="004F0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B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F36B9F" w:rsidRPr="00F36B9F" w:rsidRDefault="00F36B9F" w:rsidP="004F0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6B9F" w:rsidRPr="00F36B9F" w:rsidRDefault="00F36B9F" w:rsidP="004F0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F36B9F" w:rsidRPr="00F36B9F" w:rsidRDefault="00F36B9F" w:rsidP="004F0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6B9F" w:rsidRPr="00F36B9F" w:rsidRDefault="00F36B9F" w:rsidP="004F0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F36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36B9F" w:rsidRPr="00F36B9F" w:rsidRDefault="00F36B9F" w:rsidP="004F0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F36B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36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F36B9F" w:rsidRPr="00F36B9F" w:rsidRDefault="00F36B9F" w:rsidP="004F0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B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F36B9F" w:rsidRPr="00F36B9F" w:rsidRDefault="00F36B9F" w:rsidP="004F0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B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F36B9F" w:rsidRPr="00F36B9F" w:rsidRDefault="00F36B9F" w:rsidP="004F0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6B9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06C89" w:rsidRDefault="00C06C89" w:rsidP="004F0063">
      <w:pPr>
        <w:jc w:val="both"/>
      </w:pPr>
    </w:p>
    <w:sectPr w:rsidR="00C06C89" w:rsidSect="00C06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6B9F"/>
    <w:rsid w:val="0006582A"/>
    <w:rsid w:val="004F0063"/>
    <w:rsid w:val="00C06C89"/>
    <w:rsid w:val="00F36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C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8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51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38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3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16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938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8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0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7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1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60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35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42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9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0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42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8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15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52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8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82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3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2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42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4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0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16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9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92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50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07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84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3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99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63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64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5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8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465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9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0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5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50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99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1026</Words>
  <Characters>6156</Characters>
  <Application>Microsoft Office Word</Application>
  <DocSecurity>0</DocSecurity>
  <Lines>51</Lines>
  <Paragraphs>14</Paragraphs>
  <ScaleCrop>false</ScaleCrop>
  <Company/>
  <LinksUpToDate>false</LinksUpToDate>
  <CharactersWithSpaces>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Rudnicki-B</dc:creator>
  <cp:keywords/>
  <dc:description/>
  <cp:lastModifiedBy>Rudnicki-B</cp:lastModifiedBy>
  <cp:revision>3</cp:revision>
  <cp:lastPrinted>2017-10-16T10:28:00Z</cp:lastPrinted>
  <dcterms:created xsi:type="dcterms:W3CDTF">2017-10-16T10:21:00Z</dcterms:created>
  <dcterms:modified xsi:type="dcterms:W3CDTF">2017-10-16T10:28:00Z</dcterms:modified>
</cp:coreProperties>
</file>